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E4740" w:rsidRPr="002E4740" w:rsidP="002E4740">
      <w:pPr>
        <w:spacing w:before="0"/>
        <w:jc w:val="center"/>
        <w:rPr>
          <w:rFonts w:ascii="Arial" w:hAnsi="Arial" w:cs="Arial"/>
          <w:b/>
        </w:rPr>
      </w:pPr>
      <w:r w:rsidRPr="002E4740">
        <w:rPr>
          <w:rFonts w:ascii="Arial" w:hAnsi="Arial" w:cs="Arial"/>
          <w:b/>
        </w:rPr>
        <w:t>2.SINIF GÖRSEL SANATLAR DERS PLANI</w:t>
      </w:r>
    </w:p>
    <w:p w:rsidR="002E4740" w:rsidRPr="002E4740" w:rsidP="002E4740">
      <w:pPr>
        <w:jc w:val="center"/>
        <w:rPr>
          <w:rFonts w:ascii="Arial" w:hAnsi="Arial" w:cs="Arial"/>
          <w:b/>
          <w:color w:val="FF0000"/>
          <w:sz w:val="22"/>
          <w:szCs w:val="22"/>
        </w:rPr>
      </w:pPr>
      <w:r>
        <w:rPr>
          <w:rFonts w:ascii="Arial" w:hAnsi="Arial" w:cs="Arial"/>
          <w:b/>
          <w:color w:val="FF0000"/>
          <w:sz w:val="22"/>
          <w:szCs w:val="22"/>
        </w:rPr>
        <w:t>6</w:t>
      </w:r>
      <w:r w:rsidRPr="002E4740">
        <w:rPr>
          <w:rFonts w:ascii="Arial" w:hAnsi="Arial" w:cs="Arial"/>
          <w:b/>
          <w:color w:val="FF0000"/>
          <w:sz w:val="22"/>
          <w:szCs w:val="22"/>
        </w:rPr>
        <w:t>.HAFTA</w:t>
      </w:r>
    </w:p>
    <w:p w:rsidR="002E4740" w:rsidRPr="002E4740" w:rsidP="002E4740">
      <w:pPr>
        <w:jc w:val="center"/>
        <w:rPr>
          <w:rFonts w:ascii="Arial" w:hAnsi="Arial" w:cs="Arial"/>
          <w:b/>
        </w:rPr>
      </w:pPr>
      <w:r>
        <w:rPr>
          <w:rFonts w:ascii="Arial" w:hAnsi="Arial" w:cs="Arial"/>
          <w:b/>
        </w:rPr>
        <w:t>13-17 EKİM</w:t>
      </w:r>
      <w:r w:rsidRPr="002E4740">
        <w:rPr>
          <w:rFonts w:ascii="Arial" w:hAnsi="Arial" w:cs="Arial"/>
          <w:b/>
        </w:rPr>
        <w:t xml:space="preserve"> 2025</w:t>
      </w:r>
    </w:p>
    <w:p w:rsidR="002E4740" w:rsidP="00EF3D0F">
      <w:pPr>
        <w:rPr>
          <w:rFonts w:ascii="Arial" w:hAnsi="Arial" w:cs="Arial"/>
          <w:b/>
        </w:rPr>
      </w:pPr>
    </w:p>
    <w:p w:rsidR="002E4740" w:rsidP="00EF3D0F">
      <w:pPr>
        <w:rPr>
          <w:rFonts w:ascii="Arial" w:hAnsi="Arial" w:cs="Arial"/>
          <w:b/>
        </w:rPr>
      </w:pPr>
    </w:p>
    <w:p w:rsidR="002E4740" w:rsidP="00EF3D0F">
      <w:pPr>
        <w:rPr>
          <w:rFonts w:ascii="Arial" w:hAnsi="Arial" w:cs="Arial"/>
          <w:b/>
        </w:rPr>
      </w:pPr>
    </w:p>
    <w:p w:rsidR="00EF3D0F" w:rsidRPr="002E4740" w:rsidP="00EF3D0F">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0A1394">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EF3D0F" w:rsidRPr="002E4740" w:rsidP="000A1394">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EF3D0F" w:rsidRPr="002E4740" w:rsidP="000A1394">
            <w:pPr>
              <w:spacing w:line="220" w:lineRule="exact"/>
              <w:rPr>
                <w:rFonts w:ascii="Arial" w:hAnsi="Arial" w:cs="Arial"/>
                <w:b/>
              </w:rPr>
            </w:pPr>
            <w:r w:rsidRPr="002E4740">
              <w:rPr>
                <w:rFonts w:ascii="Arial" w:hAnsi="Arial" w:cs="Arial"/>
                <w:b/>
              </w:rPr>
              <w:t xml:space="preserve"> 4</w:t>
            </w:r>
            <w:r w:rsidRPr="002E4740">
              <w:rPr>
                <w:rFonts w:ascii="Arial" w:hAnsi="Arial" w:cs="Arial"/>
                <w:b/>
              </w:rPr>
              <w:t>0 dakika</w:t>
            </w:r>
          </w:p>
        </w:tc>
      </w:tr>
      <w:tr w:rsidTr="000A1394">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EF3D0F" w:rsidRPr="002E4740" w:rsidP="000A1394">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EF3D0F" w:rsidRPr="002E4740" w:rsidP="000A1394">
            <w:pPr>
              <w:tabs>
                <w:tab w:val="left" w:pos="284"/>
              </w:tabs>
              <w:spacing w:line="240" w:lineRule="exact"/>
              <w:rPr>
                <w:rFonts w:ascii="Arial" w:hAnsi="Arial" w:cs="Arial"/>
                <w:b/>
              </w:rPr>
            </w:pPr>
            <w:r w:rsidRPr="002E4740">
              <w:rPr>
                <w:rFonts w:ascii="Arial" w:hAnsi="Arial" w:cs="Arial"/>
                <w:b/>
              </w:rPr>
              <w:t>GÖRSEL SANATLAR</w:t>
            </w:r>
          </w:p>
        </w:tc>
      </w:tr>
      <w:tr w:rsidTr="000A1394">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EF3D0F" w:rsidRPr="002E4740" w:rsidP="000A1394">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EF3D0F" w:rsidRPr="002E4740" w:rsidP="000A1394">
            <w:pPr>
              <w:tabs>
                <w:tab w:val="left" w:pos="284"/>
              </w:tabs>
              <w:spacing w:line="240" w:lineRule="exact"/>
              <w:rPr>
                <w:rFonts w:ascii="Arial" w:hAnsi="Arial" w:cs="Arial"/>
                <w:b/>
              </w:rPr>
            </w:pPr>
            <w:r w:rsidRPr="002E4740">
              <w:rPr>
                <w:rFonts w:ascii="Arial" w:hAnsi="Arial" w:cs="Arial"/>
                <w:b/>
              </w:rPr>
              <w:t>2-</w:t>
            </w:r>
          </w:p>
        </w:tc>
      </w:tr>
      <w:tr w:rsidTr="000A1394">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EF3D0F" w:rsidRPr="002E4740" w:rsidP="000A1394">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EF3D0F" w:rsidRPr="002E4740" w:rsidP="000A1394">
            <w:pPr>
              <w:rPr>
                <w:rFonts w:ascii="Arial" w:hAnsi="Arial" w:cs="Arial"/>
                <w:b/>
              </w:rPr>
            </w:pPr>
            <w:r w:rsidRPr="002E4740">
              <w:rPr>
                <w:rFonts w:ascii="Arial" w:hAnsi="Arial" w:cs="Arial"/>
                <w:b/>
              </w:rPr>
              <w:t>2.1. Görsel İletişim ve Biçimlendirme</w:t>
            </w:r>
          </w:p>
        </w:tc>
      </w:tr>
    </w:tbl>
    <w:p w:rsidR="00EF3D0F" w:rsidRPr="002E4740" w:rsidP="00EF3D0F">
      <w:pPr>
        <w:ind w:firstLine="180"/>
        <w:rPr>
          <w:rFonts w:ascii="Arial" w:hAnsi="Arial" w:cs="Arial"/>
          <w:b/>
        </w:rPr>
      </w:pPr>
    </w:p>
    <w:p w:rsidR="00EF3D0F" w:rsidRPr="002E4740" w:rsidP="00EF3D0F">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0A1394">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EF3D0F" w:rsidRPr="002E4740" w:rsidP="000A1394">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EF3D0F" w:rsidRPr="002E4740" w:rsidP="000A1394">
            <w:pPr>
              <w:tabs>
                <w:tab w:val="left" w:pos="284"/>
              </w:tabs>
              <w:spacing w:line="260" w:lineRule="exact"/>
              <w:jc w:val="both"/>
              <w:rPr>
                <w:rFonts w:ascii="Arial" w:hAnsi="Arial" w:cs="Arial"/>
              </w:rPr>
            </w:pPr>
            <w:r w:rsidRPr="002E4740">
              <w:rPr>
                <w:rFonts w:ascii="Arial" w:hAnsi="Arial" w:cs="Arial"/>
              </w:rPr>
              <w:t>G.2.1.3. Çalışmasına hayallerini yansıtır.</w:t>
            </w:r>
          </w:p>
        </w:tc>
      </w:tr>
      <w:tr w:rsidTr="000A1394">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F3D0F" w:rsidRPr="002E4740" w:rsidP="000A1394">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2E4740" w:rsidP="000A1394">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0A1394">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F3D0F" w:rsidRPr="002E4740" w:rsidP="000A1394">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2E4740" w:rsidP="000A1394">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 el işi kağıtları</w:t>
            </w:r>
          </w:p>
        </w:tc>
      </w:tr>
      <w:tr w:rsidTr="000A1394">
        <w:tblPrEx>
          <w:tblW w:w="10125" w:type="dxa"/>
          <w:tblLayout w:type="fixed"/>
          <w:tblLook w:val="0000"/>
        </w:tblPrEx>
        <w:tc>
          <w:tcPr>
            <w:tcW w:w="2821" w:type="dxa"/>
            <w:tcBorders>
              <w:left w:val="single" w:sz="8" w:space="0" w:color="auto"/>
            </w:tcBorders>
            <w:vAlign w:val="center"/>
          </w:tcPr>
          <w:p w:rsidR="00EF3D0F" w:rsidRPr="002E4740" w:rsidP="000A1394">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EF3D0F" w:rsidRPr="002E4740" w:rsidP="000A1394">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0A1394">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F3D0F" w:rsidRPr="002E4740" w:rsidP="000A1394">
            <w:pPr>
              <w:jc w:val="center"/>
              <w:rPr>
                <w:rFonts w:ascii="Arial" w:hAnsi="Arial" w:cs="Arial"/>
              </w:rPr>
            </w:pPr>
            <w:r w:rsidRPr="002E4740">
              <w:rPr>
                <w:rFonts w:ascii="Arial" w:hAnsi="Arial" w:cs="Arial"/>
                <w:b/>
              </w:rPr>
              <w:t>ETKİNLİK SÜRECİ</w:t>
            </w:r>
          </w:p>
        </w:tc>
      </w:tr>
      <w:tr w:rsidTr="000A1394">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EF3D0F" w:rsidRPr="002E4740" w:rsidP="000A1394">
            <w:pPr>
              <w:pStyle w:val="NormalWeb"/>
              <w:spacing w:before="0" w:beforeAutospacing="0" w:after="0" w:afterAutospacing="0"/>
              <w:rPr>
                <w:rFonts w:ascii="Arial" w:hAnsi="Arial" w:cs="Arial"/>
                <w:sz w:val="20"/>
                <w:szCs w:val="20"/>
              </w:rPr>
            </w:pPr>
          </w:p>
          <w:p w:rsidR="00EF3D0F" w:rsidRPr="002E4740" w:rsidP="00EF3D0F">
            <w:pPr>
              <w:rPr>
                <w:rFonts w:ascii="Arial" w:hAnsi="Arial" w:cs="Arial"/>
              </w:rPr>
            </w:pPr>
            <w:r w:rsidRPr="002E4740">
              <w:rPr>
                <w:rFonts w:ascii="Arial" w:hAnsi="Arial" w:cs="Arial"/>
              </w:rPr>
              <w:t>Öğrencilerden, renkli kâğıtları herhangi bir biçime benzetme kaygısı gütmeden büyüklü küçüklü ve diledikleri gibi değişik biçimlerde yırtmaları istenir. Yırtılan kâğıtlar, resim kâğıdı üzerine, değişik uzaklıklarda yapıştırılır. Öğretmen, öğrencilerden yırtılmış kâğıtların her birinin aslında ormandaki ağaçlar ve çiçekler olduğunu düşünmelerini ister. Daha sonra tutkallı boyalar hazırlanır ve öğretmen öğrencilere kendilerinin bir kelebek olduğunu ve ormandaki bu ağaçlar ve çiçekler arasında uçmaya başlayacaklarını hayal etmelerini ister. Tutkallı boyalar, hızlı ve farklı yönlerdeki hareketlerle bardaktan ya da kalın fırçalarla akıtılarak boşluklarda ve biçimlerin üzerinde gezmeleri sağlanır.</w:t>
            </w:r>
          </w:p>
          <w:p w:rsidR="00EF3D0F" w:rsidRPr="002E4740" w:rsidP="00EF3D0F">
            <w:pPr>
              <w:pStyle w:val="NormalWeb"/>
              <w:spacing w:before="0" w:beforeAutospacing="0" w:after="0" w:afterAutospacing="0"/>
              <w:rPr>
                <w:rFonts w:ascii="Arial" w:hAnsi="Arial" w:cs="Arial"/>
                <w:sz w:val="20"/>
                <w:szCs w:val="20"/>
              </w:rPr>
            </w:pPr>
            <w:r w:rsidRPr="002E4740">
              <w:rPr>
                <w:rFonts w:ascii="Arial" w:hAnsi="Arial" w:cs="Arial"/>
                <w:sz w:val="20"/>
                <w:szCs w:val="20"/>
              </w:rPr>
              <w:t>El işi kağıtlarıyla sınıf süsleri yaptırılır. Bayram coşkusunu yaşamaları ve hissetmeleri sağlanır. Çalışmalarında çevre bilincine önem vermelerine dikkat çekilir.</w:t>
            </w:r>
          </w:p>
        </w:tc>
      </w:tr>
      <w:tr w:rsidTr="000A1394">
        <w:tblPrEx>
          <w:tblW w:w="10125" w:type="dxa"/>
          <w:tblLayout w:type="fixed"/>
          <w:tblLook w:val="0000"/>
        </w:tblPrEx>
        <w:trPr>
          <w:trHeight w:val="1252"/>
        </w:trPr>
        <w:tc>
          <w:tcPr>
            <w:tcW w:w="2821" w:type="dxa"/>
            <w:tcBorders>
              <w:left w:val="single" w:sz="8" w:space="0" w:color="auto"/>
            </w:tcBorders>
            <w:vAlign w:val="center"/>
          </w:tcPr>
          <w:p w:rsidR="00EF3D0F" w:rsidRPr="002E4740" w:rsidP="000A1394">
            <w:pPr>
              <w:rPr>
                <w:rFonts w:ascii="Arial" w:hAnsi="Arial" w:cs="Arial"/>
                <w:b/>
              </w:rPr>
            </w:pPr>
            <w:r w:rsidRPr="002E4740">
              <w:rPr>
                <w:rFonts w:ascii="Arial" w:hAnsi="Arial" w:cs="Arial"/>
                <w:b/>
              </w:rPr>
              <w:t>Bireysel ve Grupla Öğrenme Etkinlikleri</w:t>
            </w:r>
          </w:p>
          <w:p w:rsidR="00EF3D0F" w:rsidRPr="002E4740" w:rsidP="000A1394">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EF3D0F" w:rsidRPr="002E4740" w:rsidP="000A1394">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EF3D0F" w:rsidRPr="002E4740" w:rsidP="000A1394">
            <w:pPr>
              <w:rPr>
                <w:rFonts w:ascii="Arial" w:hAnsi="Arial" w:cs="Arial"/>
              </w:rPr>
            </w:pPr>
            <w:r w:rsidRPr="002E4740">
              <w:rPr>
                <w:rFonts w:ascii="Arial" w:hAnsi="Arial" w:cs="Arial"/>
              </w:rPr>
              <w:t>Çalışma grupları oluşturulabilir.</w:t>
            </w:r>
          </w:p>
        </w:tc>
      </w:tr>
    </w:tbl>
    <w:p w:rsidR="00EF3D0F" w:rsidRPr="002E4740" w:rsidP="00EF3D0F">
      <w:pPr>
        <w:pStyle w:val="Heading6"/>
        <w:ind w:firstLine="180"/>
        <w:rPr>
          <w:rFonts w:ascii="Arial" w:hAnsi="Arial" w:cs="Arial"/>
          <w:sz w:val="20"/>
        </w:rPr>
      </w:pPr>
    </w:p>
    <w:p w:rsidR="00EF3D0F" w:rsidRPr="002E4740" w:rsidP="00EF3D0F">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0A1394">
        <w:tblPrEx>
          <w:tblW w:w="0" w:type="auto"/>
          <w:tblLayout w:type="fixed"/>
          <w:tblLook w:val="0000"/>
        </w:tblPrEx>
        <w:tc>
          <w:tcPr>
            <w:tcW w:w="2845" w:type="dxa"/>
            <w:tcBorders>
              <w:top w:val="single" w:sz="8" w:space="0" w:color="auto"/>
              <w:left w:val="single" w:sz="8" w:space="0" w:color="auto"/>
              <w:bottom w:val="single" w:sz="8" w:space="0" w:color="auto"/>
            </w:tcBorders>
          </w:tcPr>
          <w:p w:rsidR="00EF3D0F" w:rsidRPr="002E4740" w:rsidP="000A1394">
            <w:pPr>
              <w:pStyle w:val="Heading1"/>
              <w:rPr>
                <w:rFonts w:ascii="Arial" w:hAnsi="Arial" w:cs="Arial"/>
                <w:sz w:val="20"/>
              </w:rPr>
            </w:pPr>
            <w:r w:rsidRPr="002E4740">
              <w:rPr>
                <w:rFonts w:ascii="Arial" w:hAnsi="Arial" w:cs="Arial"/>
                <w:sz w:val="20"/>
              </w:rPr>
              <w:t xml:space="preserve">  </w:t>
            </w:r>
          </w:p>
          <w:p w:rsidR="00EF3D0F" w:rsidRPr="002E4740" w:rsidP="000A1394">
            <w:pPr>
              <w:rPr>
                <w:rFonts w:ascii="Arial" w:hAnsi="Arial" w:cs="Arial"/>
                <w:b/>
              </w:rPr>
            </w:pPr>
            <w:r w:rsidRPr="002E4740">
              <w:rPr>
                <w:rFonts w:ascii="Arial" w:hAnsi="Arial" w:cs="Arial"/>
                <w:b/>
              </w:rPr>
              <w:t xml:space="preserve">Bireysel öğrenme etkinliklerine yönelik Ölçme-Değerlendirme </w:t>
            </w:r>
          </w:p>
          <w:p w:rsidR="00EF3D0F" w:rsidRPr="002E4740" w:rsidP="000A1394">
            <w:pPr>
              <w:rPr>
                <w:rFonts w:ascii="Arial" w:hAnsi="Arial" w:cs="Arial"/>
                <w:b/>
              </w:rPr>
            </w:pPr>
            <w:r w:rsidRPr="002E4740">
              <w:rPr>
                <w:rFonts w:ascii="Arial" w:hAnsi="Arial" w:cs="Arial"/>
                <w:b/>
              </w:rPr>
              <w:t xml:space="preserve">  </w:t>
            </w:r>
          </w:p>
          <w:p w:rsidR="00EF3D0F" w:rsidRPr="002E4740" w:rsidP="000A1394">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EF3D0F" w:rsidRPr="002E4740" w:rsidP="000A1394">
            <w:pPr>
              <w:tabs>
                <w:tab w:val="left" w:pos="224"/>
                <w:tab w:val="left" w:pos="366"/>
              </w:tabs>
              <w:rPr>
                <w:rFonts w:ascii="Arial" w:hAnsi="Arial" w:cs="Arial"/>
                <w:b/>
              </w:rPr>
            </w:pPr>
            <w:r w:rsidRPr="002E4740">
              <w:rPr>
                <w:rFonts w:ascii="Arial" w:hAnsi="Arial" w:cs="Arial"/>
                <w:b/>
              </w:rPr>
              <w:t>Bireysel değerlendirme:</w:t>
            </w:r>
          </w:p>
          <w:p w:rsidR="00EF3D0F"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EF3D0F"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EF3D0F" w:rsidRPr="002E4740" w:rsidP="000A1394">
            <w:pPr>
              <w:tabs>
                <w:tab w:val="left" w:pos="224"/>
                <w:tab w:val="left" w:pos="366"/>
              </w:tabs>
              <w:rPr>
                <w:rFonts w:ascii="Arial" w:hAnsi="Arial" w:cs="Arial"/>
                <w:b/>
              </w:rPr>
            </w:pPr>
            <w:r w:rsidRPr="002E4740">
              <w:rPr>
                <w:rFonts w:ascii="Arial" w:hAnsi="Arial" w:cs="Arial"/>
                <w:b/>
              </w:rPr>
              <w:t>Grup değerlendirme:</w:t>
            </w:r>
          </w:p>
          <w:p w:rsidR="00EF3D0F"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0A1394">
        <w:tblPrEx>
          <w:tblW w:w="0" w:type="auto"/>
          <w:tblLayout w:type="fixed"/>
          <w:tblLook w:val="0000"/>
        </w:tblPrEx>
        <w:tc>
          <w:tcPr>
            <w:tcW w:w="2845" w:type="dxa"/>
            <w:tcBorders>
              <w:top w:val="single" w:sz="8" w:space="0" w:color="auto"/>
              <w:left w:val="single" w:sz="8" w:space="0" w:color="auto"/>
            </w:tcBorders>
          </w:tcPr>
          <w:p w:rsidR="00EF3D0F" w:rsidRPr="002E4740" w:rsidP="000A1394">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EF3D0F" w:rsidRPr="002E4740" w:rsidP="000A1394">
            <w:pPr>
              <w:rPr>
                <w:rFonts w:ascii="Arial" w:hAnsi="Arial" w:cs="Arial"/>
              </w:rPr>
            </w:pPr>
            <w:r w:rsidRPr="002E4740">
              <w:rPr>
                <w:rFonts w:ascii="Arial" w:hAnsi="Arial" w:cs="Arial"/>
                <w:bCs/>
              </w:rPr>
              <w:t xml:space="preserve"> </w:t>
            </w:r>
            <w:r w:rsidRPr="002E4740" w:rsidR="007B55A5">
              <w:rPr>
                <w:rFonts w:ascii="Arial" w:hAnsi="Arial" w:cs="Arial"/>
                <w:bCs/>
              </w:rPr>
              <w:t>Cumhuriyet Bayramı hazırlık çalışmaları yapılır.</w:t>
            </w:r>
          </w:p>
        </w:tc>
      </w:tr>
    </w:tbl>
    <w:p w:rsidR="00EF3D0F" w:rsidRPr="002E4740" w:rsidP="00EF3D0F">
      <w:pPr>
        <w:pStyle w:val="Heading6"/>
        <w:ind w:firstLine="180"/>
        <w:rPr>
          <w:rFonts w:ascii="Arial" w:hAnsi="Arial" w:cs="Arial"/>
          <w:sz w:val="20"/>
        </w:rPr>
      </w:pPr>
    </w:p>
    <w:p w:rsidR="00EF3D0F" w:rsidRPr="002E4740" w:rsidP="00EF3D0F">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0A1394">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EF3D0F" w:rsidRPr="002E4740" w:rsidP="000A1394">
            <w:pPr>
              <w:rPr>
                <w:rFonts w:ascii="Arial" w:hAnsi="Arial" w:cs="Arial"/>
                <w:b/>
              </w:rPr>
            </w:pPr>
          </w:p>
          <w:p w:rsidR="00EF3D0F" w:rsidRPr="002E4740" w:rsidP="000A1394">
            <w:pPr>
              <w:rPr>
                <w:rFonts w:ascii="Arial" w:hAnsi="Arial" w:cs="Arial"/>
                <w:b/>
              </w:rPr>
            </w:pPr>
            <w:r w:rsidRPr="002E4740">
              <w:rPr>
                <w:rFonts w:ascii="Arial" w:hAnsi="Arial" w:cs="Arial"/>
                <w:b/>
              </w:rPr>
              <w:t>Ölçme Değerlendirme</w:t>
            </w:r>
          </w:p>
          <w:p w:rsidR="00EF3D0F" w:rsidRPr="002E4740" w:rsidP="000A1394">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EF3D0F" w:rsidRPr="002E4740" w:rsidP="000A1394">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EF3D0F" w:rsidRPr="002E4740" w:rsidP="000A1394">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0A1394">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EF3D0F" w:rsidRPr="002E4740" w:rsidP="000A1394">
            <w:pPr>
              <w:rPr>
                <w:rFonts w:ascii="Arial" w:hAnsi="Arial" w:cs="Arial"/>
                <w:b/>
              </w:rPr>
            </w:pPr>
            <w:r w:rsidRPr="002E4740">
              <w:rPr>
                <w:rFonts w:ascii="Arial" w:hAnsi="Arial" w:cs="Arial"/>
                <w:b/>
              </w:rPr>
              <w:t xml:space="preserve">Planın Uygulanmasına </w:t>
            </w:r>
          </w:p>
          <w:p w:rsidR="00EF3D0F" w:rsidRPr="002E4740" w:rsidP="000A1394">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EF3D0F" w:rsidRPr="002E4740" w:rsidP="000A1394">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EF3D0F" w:rsidRPr="002E4740" w:rsidP="00EF3D0F">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EF3D0F" w:rsidRPr="002E4740" w:rsidP="00EF3D0F">
      <w:pPr>
        <w:jc w:val="center"/>
        <w:rPr>
          <w:rFonts w:ascii="Arial" w:hAnsi="Arial" w:cs="Arial"/>
          <w:b/>
        </w:rPr>
      </w:pPr>
    </w:p>
    <w:p w:rsidR="00EF3D0F" w:rsidRPr="002E4740" w:rsidP="00EF3D0F">
      <w:pPr>
        <w:jc w:val="center"/>
        <w:rPr>
          <w:rFonts w:ascii="Arial" w:hAnsi="Arial" w:cs="Arial"/>
          <w:b/>
        </w:rPr>
      </w:pPr>
    </w:p>
    <w:p w:rsidR="00EF3D0F" w:rsidRPr="002E4740" w:rsidP="00E20372">
      <w:pPr>
        <w:jc w:val="center"/>
        <w:rPr>
          <w:rFonts w:ascii="Arial" w:hAnsi="Arial" w:cs="Arial"/>
          <w:b/>
        </w:rPr>
      </w:pPr>
    </w:p>
    <w:p w:rsidR="00EF3D0F" w:rsidP="00E20372">
      <w:pPr>
        <w:jc w:val="center"/>
        <w:rPr>
          <w:rFonts w:ascii="Arial" w:hAnsi="Arial" w:cs="Arial"/>
          <w:b/>
        </w:rPr>
      </w:pPr>
    </w:p>
    <w:p w:rsidR="00174E8F" w:rsidP="00E20372">
      <w:pPr>
        <w:jc w:val="center"/>
        <w:rPr>
          <w:rFonts w:ascii="Arial" w:hAnsi="Arial" w:cs="Arial"/>
          <w:b/>
        </w:rPr>
      </w:pPr>
    </w:p>
    <w:p w:rsidR="00174E8F" w:rsidP="00E20372">
      <w:pPr>
        <w:jc w:val="center"/>
        <w:rPr>
          <w:rFonts w:ascii="Arial" w:hAnsi="Arial" w:cs="Arial"/>
          <w:b/>
        </w:rPr>
      </w:pPr>
    </w:p>
    <w:p w:rsidR="00174E8F" w:rsidRPr="002E4740" w:rsidP="00E20372">
      <w:pPr>
        <w:jc w:val="center"/>
        <w:rPr>
          <w:rFonts w:ascii="Arial" w:hAnsi="Arial" w:cs="Arial"/>
          <w:b/>
        </w:rPr>
      </w:pPr>
    </w:p>
    <w:sectPr w:rsidSect="002E4740">
      <w:headerReference w:type="default" r:id="rId4"/>
      <w:pgSz w:w="11906" w:h="16838"/>
      <w:pgMar w:top="567" w:right="1134" w:bottom="284" w:left="1134" w:header="284" w:footer="261"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